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C11DA0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91267E">
        <w:rPr>
          <w:rFonts w:cs="Arial"/>
          <w:b/>
          <w:noProof/>
          <w:sz w:val="24"/>
          <w:szCs w:val="24"/>
        </w:rPr>
        <w:t>6217</w:t>
      </w:r>
    </w:p>
    <w:p w14:paraId="1DD5371F" w14:textId="562CE656"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EB15" w:rsidR="001E41F3" w:rsidRPr="00410371" w:rsidRDefault="000E3290" w:rsidP="001F7E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1F7E0E">
              <w:rPr>
                <w:b/>
                <w:noProof/>
                <w:sz w:val="28"/>
              </w:rPr>
              <w:t>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5E7F4" w:rsidR="001E41F3" w:rsidRPr="00410371" w:rsidRDefault="000E3290" w:rsidP="009126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267E">
              <w:rPr>
                <w:b/>
                <w:noProof/>
                <w:sz w:val="28"/>
              </w:rPr>
              <w:t>0370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6884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DB2AE" w:rsidR="001E41F3" w:rsidRDefault="004D65E3" w:rsidP="009C6A1E">
            <w:pPr>
              <w:pStyle w:val="CRCoverPage"/>
              <w:spacing w:after="0"/>
              <w:ind w:left="100"/>
              <w:rPr>
                <w:noProof/>
              </w:rPr>
            </w:pPr>
            <w:fldSimple w:instr=" DOCPROPERTY  CrTitle  \* MERGEFORMAT ">
              <w:r w:rsidR="0091624D">
                <w:fldChar w:fldCharType="begin"/>
              </w:r>
              <w:r w:rsidR="0091624D">
                <w:instrText xml:space="preserve"> DOCPROPERTY  CrTitle  \* MERGEFORMAT </w:instrText>
              </w:r>
              <w:r w:rsidR="0091624D">
                <w:fldChar w:fldCharType="separate"/>
              </w:r>
              <w:r w:rsidR="001F7E0E">
                <w:t xml:space="preserve">Clarification on </w:t>
              </w:r>
              <w:r w:rsidR="009C6A1E" w:rsidRPr="000F46D9">
                <w:rPr>
                  <w:noProof/>
                  <w:lang w:eastAsia="zh-CN"/>
                </w:rPr>
                <w:t>NR RedCap UEs Information</w:t>
              </w:r>
              <w:r w:rsidR="009C6A1E">
                <w:rPr>
                  <w:noProof/>
                  <w:lang w:eastAsia="zh-CN"/>
                </w:rPr>
                <w:t xml:space="preserve"> and Group message</w:t>
              </w:r>
              <w:r w:rsidR="001F7E0E">
                <w:t xml:space="preserve"> </w:t>
              </w:r>
              <w:r w:rsidR="009C6A1E">
                <w:t>delivery</w:t>
              </w:r>
              <w:r w:rsidR="0091624D">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B3BF"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t>5MBS_Ph2</w:t>
            </w:r>
            <w:r w:rsidR="001F7E0E">
              <w:rPr>
                <w:noProof/>
              </w:rPr>
              <w:fldChar w:fldCharType="end"/>
            </w:r>
            <w:r w:rsidR="001F7E0E">
              <w:rPr>
                <w:noProof/>
              </w:rPr>
              <w:fldChar w:fldCharType="end"/>
            </w:r>
            <w:r w:rsidR="001F7E0E">
              <w:rPr>
                <w:noProof/>
              </w:rPr>
              <w:fldChar w:fldCharType="end"/>
            </w:r>
            <w:r w:rsidR="001F7E0E">
              <w:rPr>
                <w:noProof/>
              </w:rPr>
              <w:fldChar w:fldCharType="end"/>
            </w:r>
            <w:r w:rsidR="001F7E0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9DFA8" w14:textId="11D5F92A" w:rsidR="001E41F3" w:rsidRDefault="001C7646" w:rsidP="00277715">
            <w:pPr>
              <w:pStyle w:val="CRCoverPage"/>
              <w:spacing w:after="0"/>
              <w:ind w:left="100"/>
              <w:rPr>
                <w:lang w:eastAsia="zh-CN"/>
              </w:rPr>
            </w:pPr>
            <w:r>
              <w:rPr>
                <w:rFonts w:hint="eastAsia"/>
                <w:noProof/>
                <w:lang w:eastAsia="zh-CN"/>
              </w:rPr>
              <w:t>C</w:t>
            </w:r>
            <w:r>
              <w:rPr>
                <w:noProof/>
                <w:lang w:eastAsia="zh-CN"/>
              </w:rPr>
              <w:t>T3 send</w:t>
            </w:r>
            <w:r w:rsidR="00277715">
              <w:rPr>
                <w:noProof/>
                <w:lang w:eastAsia="zh-CN"/>
              </w:rPr>
              <w:t>s</w:t>
            </w:r>
            <w:r>
              <w:rPr>
                <w:noProof/>
                <w:lang w:eastAsia="zh-CN"/>
              </w:rPr>
              <w:t xml:space="preserve"> the LS (</w:t>
            </w:r>
            <w:r w:rsidRPr="001C7646">
              <w:rPr>
                <w:noProof/>
                <w:lang w:eastAsia="zh-CN"/>
              </w:rPr>
              <w:t>S2-2405864/</w:t>
            </w:r>
            <w:r w:rsidRPr="001C7646">
              <w:rPr>
                <w:noProof/>
                <w:lang w:eastAsia="zh-CN"/>
              </w:rPr>
              <w:fldChar w:fldCharType="begin"/>
            </w:r>
            <w:r w:rsidRPr="001C7646">
              <w:rPr>
                <w:noProof/>
                <w:lang w:eastAsia="zh-CN"/>
              </w:rPr>
              <w:instrText xml:space="preserve"> DOCPROPERTY  Tdoc#  \* MERGEFORMAT </w:instrText>
            </w:r>
            <w:r w:rsidRPr="001C7646">
              <w:rPr>
                <w:noProof/>
                <w:lang w:eastAsia="zh-CN"/>
              </w:rPr>
              <w:fldChar w:fldCharType="separate"/>
            </w:r>
            <w:r w:rsidRPr="001C7646">
              <w:rPr>
                <w:noProof/>
                <w:lang w:eastAsia="zh-CN"/>
              </w:rPr>
              <w:t>C3-24</w:t>
            </w:r>
            <w:r w:rsidRPr="001C7646">
              <w:rPr>
                <w:noProof/>
                <w:lang w:eastAsia="zh-CN"/>
              </w:rPr>
              <w:fldChar w:fldCharType="end"/>
            </w:r>
            <w:r w:rsidRPr="001C7646">
              <w:rPr>
                <w:noProof/>
                <w:lang w:eastAsia="zh-CN"/>
              </w:rPr>
              <w:t>2623</w:t>
            </w:r>
            <w:r>
              <w:rPr>
                <w:noProof/>
                <w:lang w:eastAsia="zh-CN"/>
              </w:rPr>
              <w:t xml:space="preserve">) on </w:t>
            </w:r>
            <w:r w:rsidRPr="001C7646">
              <w:rPr>
                <w:noProof/>
                <w:lang w:eastAsia="zh-CN"/>
              </w:rPr>
              <w:t>Clarification related to NR RedCap UE Information</w:t>
            </w:r>
            <w:r>
              <w:rPr>
                <w:noProof/>
                <w:lang w:eastAsia="zh-CN"/>
              </w:rPr>
              <w:t xml:space="preserve">. It askes whether </w:t>
            </w:r>
            <w:r w:rsidRPr="000F46D9">
              <w:rPr>
                <w:noProof/>
                <w:lang w:eastAsia="zh-CN"/>
              </w:rPr>
              <w:t>"NR RedCap UEs Information"</w:t>
            </w:r>
            <w:r w:rsidR="006F797F">
              <w:rPr>
                <w:noProof/>
                <w:lang w:eastAsia="zh-CN"/>
              </w:rPr>
              <w:t xml:space="preserve"> defined in the 23.247 clause 6.19</w:t>
            </w:r>
            <w:r w:rsidR="000F46D9" w:rsidRPr="000F46D9">
              <w:rPr>
                <w:noProof/>
                <w:lang w:eastAsia="zh-CN"/>
              </w:rPr>
              <w:t xml:space="preserve"> can be </w:t>
            </w:r>
            <w:r w:rsidR="006F797F">
              <w:rPr>
                <w:bCs/>
              </w:rPr>
              <w:t xml:space="preserve">applied </w:t>
            </w:r>
            <w:r w:rsidR="00277715">
              <w:rPr>
                <w:bCs/>
              </w:rPr>
              <w:t>to</w:t>
            </w:r>
            <w:r w:rsidR="006F797F">
              <w:rPr>
                <w:bCs/>
              </w:rPr>
              <w:t xml:space="preserve"> MBS application provider provisioning of MBS Distribution Sessions within</w:t>
            </w:r>
            <w:r w:rsidR="006F797F" w:rsidRPr="00424B27">
              <w:rPr>
                <w:bCs/>
              </w:rPr>
              <w:t xml:space="preserve"> MBS User Data Ingest Session </w:t>
            </w:r>
            <w:r w:rsidR="006F797F">
              <w:rPr>
                <w:bCs/>
              </w:rPr>
              <w:t xml:space="preserve">at MBSF using MBSF service operation (TS 26.502, clause </w:t>
            </w:r>
            <w:r w:rsidR="006F797F">
              <w:rPr>
                <w:lang w:eastAsia="zh-CN"/>
              </w:rPr>
              <w:t>7.2.3.1)</w:t>
            </w:r>
          </w:p>
          <w:p w14:paraId="60F585D6" w14:textId="77777777" w:rsidR="00277715" w:rsidRDefault="00626A91" w:rsidP="00277715">
            <w:pPr>
              <w:pStyle w:val="CRCoverPage"/>
              <w:spacing w:after="0"/>
              <w:ind w:left="100"/>
              <w:rPr>
                <w:lang w:eastAsia="ko-KR"/>
              </w:rPr>
            </w:pPr>
            <w:r>
              <w:rPr>
                <w:lang w:eastAsia="ko-KR"/>
              </w:rPr>
              <w:t xml:space="preserve">Group Message Delivery via MBS Session is a feature that allows an AF to deliver a payload to a group of UEs located in a particular geographical area via a </w:t>
            </w:r>
            <w:r w:rsidRPr="00D12AEA">
              <w:rPr>
                <w:highlight w:val="yellow"/>
                <w:lang w:eastAsia="ko-KR"/>
              </w:rPr>
              <w:t>broadcast MBS Session</w:t>
            </w:r>
            <w:r>
              <w:rPr>
                <w:lang w:eastAsia="ko-KR"/>
              </w:rPr>
              <w:t>, e.g. for Machine-Type communication.</w:t>
            </w:r>
          </w:p>
          <w:p w14:paraId="708FE1F5" w14:textId="77777777" w:rsidR="00626A91" w:rsidRDefault="00D12AEA" w:rsidP="00D12AEA">
            <w:pPr>
              <w:pStyle w:val="CRCoverPage"/>
              <w:spacing w:after="0"/>
              <w:ind w:left="100"/>
              <w:rPr>
                <w:lang w:eastAsia="ko-KR"/>
              </w:rPr>
            </w:pPr>
            <w:r w:rsidRPr="000F46D9">
              <w:rPr>
                <w:noProof/>
                <w:lang w:eastAsia="zh-CN"/>
              </w:rPr>
              <w:t>"NR RedCap UEs Information"</w:t>
            </w:r>
            <w:r>
              <w:rPr>
                <w:noProof/>
                <w:lang w:eastAsia="zh-CN"/>
              </w:rPr>
              <w:t xml:space="preserve"> is used by </w:t>
            </w:r>
            <w:r w:rsidR="007D1C7B">
              <w:rPr>
                <w:lang w:eastAsia="ko-KR"/>
              </w:rPr>
              <w:t xml:space="preserve">NG-RAN to determine whether the </w:t>
            </w:r>
            <w:r w:rsidR="007D1C7B" w:rsidRPr="00D12AEA">
              <w:rPr>
                <w:highlight w:val="yellow"/>
                <w:lang w:eastAsia="ko-KR"/>
              </w:rPr>
              <w:t>broadcast MBS session</w:t>
            </w:r>
            <w:r w:rsidR="007D1C7B">
              <w:rPr>
                <w:lang w:eastAsia="ko-KR"/>
              </w:rPr>
              <w:t xml:space="preserve"> is intended only for NR RedCap UEs, both for NR RedCap UEs and non-RedCap UEs, or only by non-RedCap UEs</w:t>
            </w:r>
            <w:r>
              <w:rPr>
                <w:lang w:eastAsia="ko-KR"/>
              </w:rPr>
              <w:t>.</w:t>
            </w:r>
          </w:p>
          <w:p w14:paraId="517D5FF8" w14:textId="77777777" w:rsidR="00D12AEA" w:rsidRDefault="00D12AEA" w:rsidP="00D12AEA">
            <w:pPr>
              <w:pStyle w:val="CRCoverPage"/>
              <w:spacing w:after="0"/>
              <w:ind w:left="100"/>
              <w:rPr>
                <w:lang w:eastAsia="ko-KR"/>
              </w:rPr>
            </w:pPr>
            <w:r>
              <w:rPr>
                <w:lang w:eastAsia="ko-KR"/>
              </w:rPr>
              <w:t xml:space="preserve">There is no </w:t>
            </w:r>
            <w:r w:rsidR="0082222B">
              <w:rPr>
                <w:lang w:eastAsia="ko-KR"/>
              </w:rPr>
              <w:t>reason to prevent RedCap UE from Group Message Delivery.</w:t>
            </w:r>
          </w:p>
          <w:p w14:paraId="708AA7DE" w14:textId="04555937" w:rsidR="0082222B" w:rsidRDefault="0082222B" w:rsidP="00D12AEA">
            <w:pPr>
              <w:pStyle w:val="CRCoverPage"/>
              <w:spacing w:after="0"/>
              <w:ind w:left="100"/>
              <w:rPr>
                <w:noProof/>
                <w:lang w:eastAsia="zh-CN"/>
              </w:rPr>
            </w:pPr>
            <w:r>
              <w:rPr>
                <w:lang w:eastAsia="ko-KR"/>
              </w:rPr>
              <w:t>So 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F6B41" w:rsidR="001E41F3" w:rsidRDefault="00495AD4">
            <w:pPr>
              <w:pStyle w:val="CRCoverPage"/>
              <w:spacing w:after="0"/>
              <w:ind w:left="100"/>
              <w:rPr>
                <w:noProof/>
                <w:lang w:eastAsia="zh-CN"/>
              </w:rPr>
            </w:pPr>
            <w:r>
              <w:rPr>
                <w:noProof/>
                <w:lang w:eastAsia="zh-CN"/>
              </w:rPr>
              <w:t xml:space="preserve">Clarifying that </w:t>
            </w:r>
            <w:r w:rsidR="0011312B" w:rsidRPr="000F46D9">
              <w:rPr>
                <w:noProof/>
                <w:lang w:eastAsia="zh-CN"/>
              </w:rPr>
              <w:t>"NR RedCap UEs Information"</w:t>
            </w:r>
            <w:r>
              <w:rPr>
                <w:noProof/>
                <w:lang w:eastAsia="zh-CN"/>
              </w:rPr>
              <w:t xml:space="preserve"> can be applied to the Group message</w:t>
            </w:r>
            <w:r>
              <w:t xml:space="preserve">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51F75" w:rsidR="001E41F3" w:rsidRDefault="00495AD4">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82D93" w:rsidR="001E41F3" w:rsidRDefault="00495AD4">
            <w:pPr>
              <w:pStyle w:val="CRCoverPage"/>
              <w:spacing w:after="0"/>
              <w:ind w:left="100"/>
              <w:rPr>
                <w:noProof/>
                <w:lang w:eastAsia="zh-CN"/>
              </w:rPr>
            </w:pPr>
            <w:r>
              <w:rPr>
                <w:rFonts w:hint="eastAsia"/>
                <w:noProof/>
                <w:lang w:eastAsia="zh-CN"/>
              </w:rPr>
              <w:t>6</w:t>
            </w:r>
            <w:r>
              <w:rPr>
                <w:noProof/>
                <w:lang w:eastAsia="zh-CN"/>
              </w:rPr>
              <w:t>.15, 7.5.1, 7.5.2, 9.4.4.2, 9.4.4.3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E930CA6" w14:textId="77777777" w:rsidR="000C371C" w:rsidRPr="000C371C" w:rsidRDefault="000C371C" w:rsidP="000C371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62412418"/>
      <w:r w:rsidRPr="000C371C">
        <w:rPr>
          <w:rFonts w:ascii="Arial" w:eastAsia="Times New Roman" w:hAnsi="Arial"/>
          <w:sz w:val="32"/>
          <w:lang w:eastAsia="ko-KR"/>
        </w:rPr>
        <w:t>6.15</w:t>
      </w:r>
      <w:r w:rsidRPr="000C371C">
        <w:rPr>
          <w:rFonts w:ascii="Arial" w:eastAsia="Times New Roman" w:hAnsi="Arial"/>
          <w:sz w:val="32"/>
          <w:lang w:eastAsia="ko-KR"/>
        </w:rPr>
        <w:tab/>
        <w:t>Group Message Delivery</w:t>
      </w:r>
      <w:bookmarkEnd w:id="3"/>
    </w:p>
    <w:p w14:paraId="2EA7C6FB" w14:textId="048AE1BA" w:rsidR="00962E55"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(i.e. cancel) or replace a previously submitted group message.</w:t>
      </w:r>
      <w:ins w:id="4" w:author="zte-v3" w:date="2024-05-10T15:12:00Z">
        <w:r w:rsidR="00BB458B">
          <w:rPr>
            <w:rFonts w:eastAsia="Times New Roman"/>
            <w:lang w:eastAsia="ko-KR"/>
          </w:rPr>
          <w:t xml:space="preserve"> </w:t>
        </w:r>
      </w:ins>
      <w:ins w:id="5" w:author="zte-v3" w:date="2024-05-10T11:18:00Z">
        <w:r w:rsidR="00962E55">
          <w:rPr>
            <w:rFonts w:eastAsia="Times New Roman"/>
            <w:lang w:eastAsia="ko-KR"/>
          </w:rPr>
          <w:t>If</w:t>
        </w:r>
      </w:ins>
      <w:ins w:id="6" w:author="zte-v3" w:date="2024-05-10T14:50:00Z">
        <w:r w:rsidR="00F23AC9">
          <w:rPr>
            <w:rFonts w:eastAsia="Times New Roman"/>
            <w:lang w:eastAsia="ko-KR"/>
          </w:rPr>
          <w:t xml:space="preserve"> </w:t>
        </w:r>
      </w:ins>
      <w:ins w:id="7" w:author="zte-v3" w:date="2024-05-10T15:12:00Z">
        <w:r w:rsidR="00BB458B">
          <w:rPr>
            <w:rFonts w:eastAsia="Times New Roman"/>
            <w:lang w:eastAsia="ko-KR"/>
          </w:rPr>
          <w:t xml:space="preserve">some </w:t>
        </w:r>
      </w:ins>
      <w:ins w:id="8" w:author="zte-v3" w:date="2024-05-10T14:50:00Z">
        <w:r w:rsidR="00F23AC9">
          <w:rPr>
            <w:rFonts w:eastAsia="Times New Roman"/>
            <w:lang w:eastAsia="ko-KR"/>
          </w:rPr>
          <w:t>UE</w:t>
        </w:r>
      </w:ins>
      <w:ins w:id="9" w:author="zte-v3" w:date="2024-05-10T14:52:00Z">
        <w:r w:rsidR="003959E8">
          <w:rPr>
            <w:rFonts w:eastAsia="Times New Roman"/>
            <w:lang w:eastAsia="ko-KR"/>
          </w:rPr>
          <w:t>s</w:t>
        </w:r>
      </w:ins>
      <w:ins w:id="10" w:author="zte-v3" w:date="2024-05-10T14:50:00Z">
        <w:r w:rsidR="00F23AC9">
          <w:rPr>
            <w:rFonts w:eastAsia="Times New Roman"/>
            <w:lang w:eastAsia="ko-KR"/>
          </w:rPr>
          <w:t xml:space="preserve"> </w:t>
        </w:r>
      </w:ins>
      <w:ins w:id="11" w:author="zte-v3" w:date="2024-05-10T14:51:00Z">
        <w:r w:rsidR="00F23AC9">
          <w:rPr>
            <w:rFonts w:eastAsia="Times New Roman"/>
            <w:lang w:eastAsia="ko-KR"/>
          </w:rPr>
          <w:t xml:space="preserve">of the group </w:t>
        </w:r>
      </w:ins>
      <w:ins w:id="12" w:author="zte-v3" w:date="2024-05-10T14:52:00Z">
        <w:r w:rsidR="003959E8">
          <w:rPr>
            <w:rFonts w:eastAsia="Times New Roman"/>
            <w:lang w:eastAsia="ko-KR"/>
          </w:rPr>
          <w:t>are</w:t>
        </w:r>
      </w:ins>
      <w:ins w:id="13" w:author="zte-v3" w:date="2024-05-10T14:51:00Z">
        <w:r w:rsidR="00F23AC9">
          <w:rPr>
            <w:rFonts w:eastAsia="Times New Roman"/>
            <w:lang w:eastAsia="ko-KR"/>
          </w:rPr>
          <w:t xml:space="preserve"> Redcap UE, the </w:t>
        </w:r>
        <w:r w:rsidR="00F23AC9">
          <w:rPr>
            <w:lang w:eastAsia="ko-KR"/>
          </w:rPr>
          <w:t>"NR RedCap UE information" is applied as</w:t>
        </w:r>
      </w:ins>
      <w:ins w:id="14" w:author="zte-v3" w:date="2024-05-10T14:52:00Z">
        <w:r w:rsidR="003959E8">
          <w:rPr>
            <w:lang w:eastAsia="ko-KR"/>
          </w:rPr>
          <w:t xml:space="preserve"> described in clause 6.19.</w:t>
        </w:r>
      </w:ins>
    </w:p>
    <w:p w14:paraId="46B07B3E" w14:textId="77777777" w:rsidR="000C371C"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Group Message Delivery utilizes the Object Distribution Method in MBSTF specified in TS 26.502 [18]. The Object Distribution Method can benefit from Application Layer Forward Error Correction (AL-FEC) to achieve reliable delivery.</w:t>
      </w:r>
    </w:p>
    <w:p w14:paraId="7B74D71B" w14:textId="77777777" w:rsidR="000C371C"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4C6D21FE" w14:textId="77777777" w:rsidR="000C371C" w:rsidRPr="000C371C" w:rsidRDefault="000C371C" w:rsidP="000C371C">
      <w:pPr>
        <w:keepLines/>
        <w:overflowPunct w:val="0"/>
        <w:autoSpaceDE w:val="0"/>
        <w:autoSpaceDN w:val="0"/>
        <w:adjustRightInd w:val="0"/>
        <w:ind w:left="1135" w:hanging="851"/>
        <w:textAlignment w:val="baseline"/>
        <w:rPr>
          <w:rFonts w:eastAsia="Times New Roman"/>
          <w:lang w:eastAsia="en-GB"/>
        </w:rPr>
      </w:pPr>
      <w:r w:rsidRPr="000C371C">
        <w:rPr>
          <w:rFonts w:eastAsia="Times New Roman"/>
          <w:lang w:eastAsia="en-GB"/>
        </w:rPr>
        <w:t>NOTE:</w:t>
      </w:r>
      <w:r w:rsidRPr="000C371C">
        <w:rPr>
          <w:rFonts w:eastAsia="Times New Roman"/>
          <w:lang w:eastAsia="en-GB"/>
        </w:rPr>
        <w:tab/>
        <w:t>The AF can invoke the Nmbsmf service operations offered by the MB-SMF (optionally via the NEF) for Transport Only Mode, as supported in Rel-17.</w:t>
      </w:r>
    </w:p>
    <w:p w14:paraId="575A083A" w14:textId="77777777" w:rsidR="0060361E" w:rsidRPr="000C371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B5A251" w14:textId="77777777" w:rsidR="004619BB" w:rsidRPr="004619BB" w:rsidRDefault="004619BB" w:rsidP="004619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 w:name="_Toc162412505"/>
      <w:r w:rsidRPr="004619BB">
        <w:rPr>
          <w:rFonts w:ascii="Arial" w:eastAsia="Times New Roman" w:hAnsi="Arial"/>
          <w:sz w:val="28"/>
          <w:lang w:eastAsia="ko-KR"/>
        </w:rPr>
        <w:lastRenderedPageBreak/>
        <w:t>7.5.1</w:t>
      </w:r>
      <w:r w:rsidRPr="004619BB">
        <w:rPr>
          <w:rFonts w:ascii="Arial" w:eastAsia="Times New Roman" w:hAnsi="Arial"/>
          <w:sz w:val="28"/>
          <w:lang w:eastAsia="ko-KR"/>
        </w:rPr>
        <w:tab/>
        <w:t>Group Message Delivery via MBS Broadcast</w:t>
      </w:r>
      <w:bookmarkEnd w:id="15"/>
    </w:p>
    <w:bookmarkStart w:id="16" w:name="_CRFigure7_5_11"/>
    <w:p w14:paraId="1820AECE" w14:textId="77777777" w:rsidR="004619BB" w:rsidRPr="004619BB" w:rsidRDefault="004619BB" w:rsidP="004619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19BB">
        <w:rPr>
          <w:rFonts w:ascii="Arial" w:eastAsia="Times New Roman" w:hAnsi="Arial"/>
          <w:b/>
          <w:lang w:eastAsia="en-GB"/>
        </w:rPr>
        <w:object w:dxaOrig="11550" w:dyaOrig="9735" w14:anchorId="2A368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96pt" o:ole="">
            <v:imagedata r:id="rId12" o:title=""/>
          </v:shape>
          <o:OLEObject Type="Embed" ProgID="Visio.Drawing.15" ShapeID="_x0000_i1025" DrawAspect="Content" ObjectID="_1777484453" r:id="rId13"/>
        </w:object>
      </w:r>
    </w:p>
    <w:p w14:paraId="38DEE336" w14:textId="77777777" w:rsidR="004619BB" w:rsidRPr="004619BB" w:rsidRDefault="004619BB" w:rsidP="004619BB">
      <w:pPr>
        <w:keepLines/>
        <w:overflowPunct w:val="0"/>
        <w:autoSpaceDE w:val="0"/>
        <w:autoSpaceDN w:val="0"/>
        <w:adjustRightInd w:val="0"/>
        <w:spacing w:after="240"/>
        <w:jc w:val="center"/>
        <w:textAlignment w:val="baseline"/>
        <w:rPr>
          <w:rFonts w:ascii="Arial" w:eastAsia="Times New Roman" w:hAnsi="Arial"/>
          <w:b/>
          <w:lang w:eastAsia="en-GB"/>
        </w:rPr>
      </w:pPr>
      <w:r w:rsidRPr="004619BB">
        <w:rPr>
          <w:rFonts w:ascii="Arial" w:eastAsia="Times New Roman" w:hAnsi="Arial"/>
          <w:b/>
          <w:lang w:eastAsia="en-GB"/>
        </w:rPr>
        <w:t xml:space="preserve">Figure </w:t>
      </w:r>
      <w:bookmarkEnd w:id="16"/>
      <w:r w:rsidRPr="004619BB">
        <w:rPr>
          <w:rFonts w:ascii="Arial" w:eastAsia="Times New Roman" w:hAnsi="Arial"/>
          <w:b/>
          <w:lang w:eastAsia="en-GB"/>
        </w:rPr>
        <w:t>7.5.1-1: Group Message Delivery via MBS Broadcast</w:t>
      </w:r>
    </w:p>
    <w:p w14:paraId="59BF684E" w14:textId="77777777" w:rsidR="004619BB" w:rsidRPr="004619BB" w:rsidRDefault="004619BB" w:rsidP="004619BB">
      <w:pPr>
        <w:keepLines/>
        <w:overflowPunct w:val="0"/>
        <w:autoSpaceDE w:val="0"/>
        <w:autoSpaceDN w:val="0"/>
        <w:adjustRightInd w:val="0"/>
        <w:ind w:left="1135" w:hanging="851"/>
        <w:textAlignment w:val="baseline"/>
        <w:rPr>
          <w:rFonts w:eastAsia="Times New Roman"/>
          <w:lang w:eastAsia="en-GB"/>
        </w:rPr>
      </w:pPr>
      <w:r w:rsidRPr="004619BB">
        <w:rPr>
          <w:rFonts w:eastAsia="Times New Roman"/>
          <w:lang w:eastAsia="en-GB"/>
        </w:rPr>
        <w:t>NOTE 1:</w:t>
      </w:r>
      <w:r w:rsidRPr="004619BB">
        <w:rPr>
          <w:rFonts w:eastAsia="Times New Roman"/>
          <w:lang w:eastAsia="en-GB"/>
        </w:rPr>
        <w:tab/>
        <w:t>The steps in this clause for group message delivery to the UE(s) follow the procedures specified in TS 26.502 [18], where the NEF acts as an MBS Application Provider.</w:t>
      </w:r>
    </w:p>
    <w:p w14:paraId="1F116270" w14:textId="113F5AC5"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w:t>
      </w:r>
      <w:r w:rsidRPr="004619BB">
        <w:rPr>
          <w:rFonts w:eastAsia="Times New Roman"/>
          <w:lang w:eastAsia="en-GB"/>
        </w:rPr>
        <w:tab/>
        <w:t>The AF sends Nnef_MBSGroupMsgDelivery_Create Request to the NEF. The Request message contains the Group Message Payload, MBS service area, Group Message Delivery Start Time, Stop Time and External Group Identifier</w:t>
      </w:r>
      <w:ins w:id="17" w:author="zte-v3" w:date="2024-05-10T14:53:00Z">
        <w:r w:rsidR="00694AF8">
          <w:rPr>
            <w:rFonts w:eastAsia="Times New Roman"/>
            <w:lang w:eastAsia="en-GB"/>
          </w:rPr>
          <w:t xml:space="preserve">, </w:t>
        </w:r>
        <w:r w:rsidR="00694AF8">
          <w:rPr>
            <w:lang w:eastAsia="zh-CN"/>
          </w:rPr>
          <w:t>NR RedCap UE Information (as defined in clause 6.19)</w:t>
        </w:r>
      </w:ins>
      <w:r w:rsidRPr="004619BB">
        <w:rPr>
          <w:rFonts w:eastAsia="Times New Roman"/>
          <w:lang w:eastAsia="en-GB"/>
        </w:rPr>
        <w:t>.</w:t>
      </w:r>
    </w:p>
    <w:p w14:paraId="78FA1DF4"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2.</w:t>
      </w:r>
      <w:r w:rsidRPr="004619BB">
        <w:rPr>
          <w:rFonts w:eastAsia="Times New Roman"/>
          <w:lang w:eastAsia="en-GB"/>
        </w:rP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2E5C0D7B" w14:textId="77777777" w:rsidR="004619BB" w:rsidRPr="004619BB" w:rsidRDefault="004619BB" w:rsidP="004619BB">
      <w:pPr>
        <w:keepLines/>
        <w:overflowPunct w:val="0"/>
        <w:autoSpaceDE w:val="0"/>
        <w:autoSpaceDN w:val="0"/>
        <w:adjustRightInd w:val="0"/>
        <w:ind w:left="1135" w:hanging="851"/>
        <w:textAlignment w:val="baseline"/>
        <w:rPr>
          <w:rFonts w:eastAsia="Times New Roman"/>
          <w:lang w:eastAsia="en-GB"/>
        </w:rPr>
      </w:pPr>
      <w:r w:rsidRPr="004619BB">
        <w:rPr>
          <w:rFonts w:eastAsia="Times New Roman"/>
          <w:lang w:eastAsia="en-GB"/>
        </w:rPr>
        <w:t>NOTE 2:</w:t>
      </w:r>
      <w:r w:rsidRPr="004619BB">
        <w:rPr>
          <w:rFonts w:eastAsia="Times New Roman"/>
          <w:lang w:eastAsia="en-GB"/>
        </w:rPr>
        <w:tab/>
        <w:t>The NEF is mandated for group message delivery.</w:t>
      </w:r>
    </w:p>
    <w:p w14:paraId="1C7DFAA2"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3.</w:t>
      </w:r>
      <w:r w:rsidRPr="004619BB">
        <w:rPr>
          <w:rFonts w:eastAsia="Times New Roman"/>
          <w:lang w:eastAsia="en-GB"/>
        </w:rPr>
        <w:tab/>
        <w:t>The NEF transforms the group message payload into a file, and determines the meta data information of the file (e.g. File URL, etc.). The NEF assigns a Group Message Correlation ID that identifies this group message delivery request.</w:t>
      </w:r>
    </w:p>
    <w:p w14:paraId="2804CF40"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ab/>
        <w:t>If Application Service Provisioning specified in TS 26.502 [18] has not been performed, step 4 to step 8 are executed. Otherwise, they can be skipped.</w:t>
      </w:r>
    </w:p>
    <w:p w14:paraId="5B8F9F24" w14:textId="50867B8F"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4.</w:t>
      </w:r>
      <w:r w:rsidRPr="004619BB">
        <w:rPr>
          <w:rFonts w:eastAsia="Times New Roman"/>
          <w:lang w:eastAsia="en-GB"/>
        </w:rPr>
        <w:tab/>
        <w:t>The NEF performs Application Service Provisioning by invoking Nmbsf_MBSUserService_Create and Nmbsf_MBSUserDataIngestSession_Create towards the MBSF using Object Distribution Method as specified in TS 26.502 [18].</w:t>
      </w:r>
    </w:p>
    <w:p w14:paraId="2FD92090"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lastRenderedPageBreak/>
        <w:t>5.</w:t>
      </w:r>
      <w:r w:rsidRPr="004619BB">
        <w:rPr>
          <w:rFonts w:eastAsia="Times New Roman"/>
          <w:lang w:eastAsia="en-GB"/>
        </w:rPr>
        <w:tab/>
        <w:t>The MBSF performs MBS Session Creation as specified in clause 7.1.1.2 or clause 7.1.1.3.</w:t>
      </w:r>
    </w:p>
    <w:p w14:paraId="37C31126"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6.</w:t>
      </w:r>
      <w:r w:rsidRPr="004619BB">
        <w:rPr>
          <w:rFonts w:eastAsia="Times New Roman"/>
          <w:lang w:eastAsia="en-GB"/>
        </w:rPr>
        <w:tab/>
        <w:t>The MBSF performs Distribution Session Provisioning as specified in TS 26.502 [18]. The MBSF invokes Nmbstf_MBSDistributionSession_Create on the MBSTF, passing the parameters of the MBS Distribution Session received in step 4 to the MBSTF.</w:t>
      </w:r>
    </w:p>
    <w:p w14:paraId="5175BAAB"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7.</w:t>
      </w:r>
      <w:r w:rsidRPr="004619BB">
        <w:rPr>
          <w:rFonts w:eastAsia="Times New Roman"/>
          <w:lang w:eastAsia="en-GB"/>
        </w:rPr>
        <w:tab/>
        <w:t>The MB-SMF initiates the MBS Session Start for Broadcast procedure as specified in step 2 to step 9 in clause 7.3.1.</w:t>
      </w:r>
    </w:p>
    <w:p w14:paraId="2C87001F"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8.</w:t>
      </w:r>
      <w:r w:rsidRPr="004619BB">
        <w:rPr>
          <w:rFonts w:eastAsia="Times New Roman"/>
          <w:lang w:eastAsia="en-GB"/>
        </w:rP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21C8279"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9.</w:t>
      </w:r>
      <w:r w:rsidRPr="004619BB">
        <w:rPr>
          <w:rFonts w:eastAsia="Times New Roman"/>
          <w:lang w:eastAsia="en-GB"/>
        </w:rPr>
        <w:tab/>
        <w:t>The NEF sends Nnef_MBSGroupMsgDelivery_Create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 information such as Session Description parameters (e.g. TMGI) and the object meta data as specified in TS 26.502 [18]. The NEF may further include the area where MBS is not supported within the MBS service area in the Nnef_MBSGroupMsgDelivery_Create response to the AF.</w:t>
      </w:r>
    </w:p>
    <w:p w14:paraId="2AC6344D"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ab/>
        <w:t>If the AF knows the UEs that are located in the area where MBS is not supported, AF may use unicast to send the group message to those UEs.</w:t>
      </w:r>
    </w:p>
    <w:p w14:paraId="10D1275F"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10.</w:t>
      </w:r>
      <w:r w:rsidRPr="004619BB">
        <w:rPr>
          <w:rFonts w:eastAsia="Times New Roman"/>
          <w:lang w:eastAsia="en-GB"/>
        </w:rPr>
        <w:tab/>
        <w:t>If the AF needs to perform the Service Announcement, the AF sends the application service announcement to the UE as specified in TS 26.502 [18].</w:t>
      </w:r>
    </w:p>
    <w:p w14:paraId="42E0203C"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11.</w:t>
      </w:r>
      <w:r w:rsidRPr="004619BB">
        <w:rPr>
          <w:rFonts w:eastAsia="Times New Roman"/>
          <w:lang w:eastAsia="en-GB"/>
        </w:rPr>
        <w:tab/>
        <w:t>The NEF performs the User Data Ingestion towards the MBSTF as specified in TS 26.502 [18]. The NEF may push the file to the MBSTF or let MBSTF pull the file from the NEF.</w:t>
      </w:r>
    </w:p>
    <w:p w14:paraId="2B416488"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12.</w:t>
      </w:r>
      <w:r w:rsidRPr="004619BB">
        <w:rPr>
          <w:rFonts w:eastAsia="Times New Roman"/>
          <w:lang w:eastAsia="en-GB"/>
        </w:rPr>
        <w:tab/>
        <w:t>The MBSTF performs packetization and optionally FEC encoding as specified in TS 26.502 [18].</w:t>
      </w:r>
    </w:p>
    <w:p w14:paraId="06BA7ADE"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13.</w:t>
      </w:r>
      <w:r w:rsidRPr="004619BB">
        <w:rPr>
          <w:rFonts w:eastAsia="Times New Roman"/>
          <w:lang w:eastAsia="en-GB"/>
        </w:rPr>
        <w:tab/>
        <w:t>The MBSTF delivers the packets to the MB-UPF to NG-RAN, and NG-RAN broadcast to the UE as specified in step 13 to step 15 in clause 7.3.1.</w:t>
      </w:r>
    </w:p>
    <w:p w14:paraId="3B0858BC"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14.</w:t>
      </w:r>
      <w:r w:rsidRPr="004619BB">
        <w:rPr>
          <w:rFonts w:eastAsia="Times New Roman"/>
          <w:lang w:eastAsia="en-GB"/>
        </w:rP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4A410614"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15.</w:t>
      </w:r>
      <w:r w:rsidRPr="004619BB">
        <w:rPr>
          <w:rFonts w:eastAsia="Times New Roman"/>
          <w:lang w:eastAsia="en-GB"/>
        </w:rPr>
        <w:tab/>
        <w:t>The MBSTF notifies the MBSF of User Data distribution status, and the MBSF then notifies the MBSF of the User Data ingestion status as specific in TS 26.502 [18].</w:t>
      </w:r>
    </w:p>
    <w:p w14:paraId="3B9308AE"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16.</w:t>
      </w:r>
      <w:r w:rsidRPr="004619BB">
        <w:rPr>
          <w:rFonts w:eastAsia="Times New Roman"/>
          <w:lang w:eastAsia="en-GB"/>
        </w:rPr>
        <w:tab/>
        <w:t>The NEF sends Nnef_MBSGroupMsgDelivery_StatusNotify to the AF, containing Group Message Correlation ID, Delivery Status. The Delivery Status indicates whether delivery of Group Message Payload is successful or not. The delivery status information is received by the NEF via Nmbsf_MBSUserDataIngestSession_StatusNotify service operation (see TS 26.502 [18]).</w:t>
      </w:r>
    </w:p>
    <w:p w14:paraId="185AD004" w14:textId="77777777" w:rsidR="0060361E" w:rsidRPr="004619BB" w:rsidRDefault="0060361E" w:rsidP="0060361E">
      <w:pPr>
        <w:rPr>
          <w:noProof/>
        </w:rPr>
      </w:pPr>
    </w:p>
    <w:p w14:paraId="62128078" w14:textId="77777777" w:rsidR="004206A9" w:rsidRPr="002800F7" w:rsidRDefault="004206A9" w:rsidP="004206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EAEB9D" w14:textId="77777777" w:rsidR="0060361E" w:rsidRPr="004206A9" w:rsidRDefault="0060361E" w:rsidP="0060361E">
      <w:pPr>
        <w:rPr>
          <w:noProof/>
        </w:rPr>
      </w:pPr>
    </w:p>
    <w:p w14:paraId="4129E2C5" w14:textId="77777777" w:rsidR="004206A9" w:rsidRPr="004206A9" w:rsidRDefault="004206A9" w:rsidP="004206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 w:name="_Toc162412506"/>
      <w:r w:rsidRPr="004206A9">
        <w:rPr>
          <w:rFonts w:ascii="Arial" w:eastAsia="Times New Roman" w:hAnsi="Arial"/>
          <w:sz w:val="28"/>
          <w:lang w:eastAsia="en-GB"/>
        </w:rPr>
        <w:lastRenderedPageBreak/>
        <w:t>7.5.2</w:t>
      </w:r>
      <w:r w:rsidRPr="004206A9">
        <w:rPr>
          <w:rFonts w:ascii="Arial" w:eastAsia="Times New Roman" w:hAnsi="Arial"/>
          <w:sz w:val="28"/>
          <w:lang w:eastAsia="en-GB"/>
        </w:rPr>
        <w:tab/>
        <w:t>Modification of previously submitted Group message</w:t>
      </w:r>
      <w:bookmarkEnd w:id="18"/>
    </w:p>
    <w:bookmarkStart w:id="19" w:name="_CRFigure7_5_21"/>
    <w:p w14:paraId="7EED6984" w14:textId="77777777" w:rsidR="004206A9" w:rsidRPr="004206A9" w:rsidRDefault="004206A9" w:rsidP="004206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06A9">
        <w:rPr>
          <w:rFonts w:ascii="Arial" w:eastAsia="Times New Roman" w:hAnsi="Arial"/>
          <w:b/>
          <w:lang w:eastAsia="en-GB"/>
        </w:rPr>
        <w:object w:dxaOrig="11235" w:dyaOrig="7575" w14:anchorId="67CD119F">
          <v:shape id="_x0000_i1026" type="#_x0000_t75" style="width:450.75pt;height:307.25pt" o:ole="">
            <v:imagedata r:id="rId14" o:title=""/>
          </v:shape>
          <o:OLEObject Type="Embed" ProgID="Visio.Drawing.15" ShapeID="_x0000_i1026" DrawAspect="Content" ObjectID="_1777484454" r:id="rId15"/>
        </w:object>
      </w:r>
    </w:p>
    <w:p w14:paraId="74F5F7DE" w14:textId="77777777" w:rsidR="004206A9" w:rsidRPr="004206A9" w:rsidRDefault="004206A9" w:rsidP="004206A9">
      <w:pPr>
        <w:keepLines/>
        <w:overflowPunct w:val="0"/>
        <w:autoSpaceDE w:val="0"/>
        <w:autoSpaceDN w:val="0"/>
        <w:adjustRightInd w:val="0"/>
        <w:spacing w:after="240"/>
        <w:jc w:val="center"/>
        <w:textAlignment w:val="baseline"/>
        <w:rPr>
          <w:rFonts w:ascii="Arial" w:eastAsia="Times New Roman" w:hAnsi="Arial"/>
          <w:b/>
          <w:lang w:eastAsia="en-GB"/>
        </w:rPr>
      </w:pPr>
      <w:r w:rsidRPr="004206A9">
        <w:rPr>
          <w:rFonts w:ascii="Arial" w:eastAsia="Times New Roman" w:hAnsi="Arial"/>
          <w:b/>
          <w:lang w:eastAsia="en-GB"/>
        </w:rPr>
        <w:t xml:space="preserve">Figure </w:t>
      </w:r>
      <w:bookmarkEnd w:id="19"/>
      <w:r w:rsidRPr="004206A9">
        <w:rPr>
          <w:rFonts w:ascii="Arial" w:eastAsia="Times New Roman" w:hAnsi="Arial"/>
          <w:b/>
          <w:lang w:eastAsia="en-GB"/>
        </w:rPr>
        <w:t>7.5.2-1: Modify Group Message Delivery via MBS Broadcast</w:t>
      </w:r>
    </w:p>
    <w:p w14:paraId="1B32F6DD" w14:textId="77777777" w:rsidR="004206A9" w:rsidRPr="004206A9" w:rsidRDefault="004206A9" w:rsidP="004206A9">
      <w:pPr>
        <w:keepLines/>
        <w:overflowPunct w:val="0"/>
        <w:autoSpaceDE w:val="0"/>
        <w:autoSpaceDN w:val="0"/>
        <w:adjustRightInd w:val="0"/>
        <w:ind w:left="1135" w:hanging="851"/>
        <w:textAlignment w:val="baseline"/>
        <w:rPr>
          <w:rFonts w:eastAsia="Times New Roman"/>
          <w:lang w:eastAsia="en-GB"/>
        </w:rPr>
      </w:pPr>
      <w:r w:rsidRPr="004206A9">
        <w:rPr>
          <w:rFonts w:eastAsia="Times New Roman"/>
          <w:lang w:eastAsia="en-GB"/>
        </w:rPr>
        <w:t>NOTE:</w:t>
      </w:r>
      <w:r w:rsidRPr="004206A9">
        <w:rPr>
          <w:rFonts w:eastAsia="Times New Roman"/>
          <w:lang w:eastAsia="en-GB"/>
        </w:rPr>
        <w:tab/>
        <w:t>The steps in this clause for modification of group message delivery to the UE(s) follow the procedures specified in TS 26.502 [18], where the NEF acts as an MBS Application Provider.</w:t>
      </w:r>
    </w:p>
    <w:p w14:paraId="0D352F77" w14:textId="289AE60C"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1.</w:t>
      </w:r>
      <w:r w:rsidRPr="004206A9">
        <w:rPr>
          <w:rFonts w:eastAsia="Times New Roman"/>
          <w:lang w:eastAsia="en-GB"/>
        </w:rPr>
        <w:tab/>
        <w:t>The AF sends Nnef_MBSGroupMsgDelivery_Update Request to the NEF. The Request message contains the Group Message Correlation ID, Group Message Payload, MBS service area, Group Message Delivery Start Time, Stop Time and External Group Identifier</w:t>
      </w:r>
      <w:ins w:id="20" w:author="zte-v3" w:date="2024-05-10T14:53:00Z">
        <w:r w:rsidR="00694AF8">
          <w:rPr>
            <w:rFonts w:eastAsia="Times New Roman"/>
            <w:lang w:eastAsia="en-GB"/>
          </w:rPr>
          <w:t xml:space="preserve">, </w:t>
        </w:r>
        <w:r w:rsidR="00694AF8">
          <w:rPr>
            <w:lang w:eastAsia="zh-CN"/>
          </w:rPr>
          <w:t>NR RedCap UE Information (as defined in clause 6.19)</w:t>
        </w:r>
      </w:ins>
      <w:r w:rsidRPr="004206A9">
        <w:rPr>
          <w:rFonts w:eastAsia="Times New Roman"/>
          <w:lang w:eastAsia="en-GB"/>
        </w:rPr>
        <w:t>. The NEF identifies the associated MBS Service by the external Group Identifier. The Group Message Correlation ID indicates the transaction to be modified.</w:t>
      </w:r>
    </w:p>
    <w:p w14:paraId="4C6A9E07"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2.</w:t>
      </w:r>
      <w:r w:rsidRPr="004206A9">
        <w:rPr>
          <w:rFonts w:eastAsia="Times New Roman"/>
          <w:lang w:eastAsia="en-GB"/>
        </w:rP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313D5C6B"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For Group Message Payload update, steps 3 to 6 are executed:</w:t>
      </w:r>
    </w:p>
    <w:p w14:paraId="1A0F419A"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3.</w:t>
      </w:r>
      <w:r w:rsidRPr="004206A9">
        <w:rPr>
          <w:rFonts w:eastAsia="Times New Roman"/>
          <w:lang w:eastAsia="en-GB"/>
        </w:rPr>
        <w:tab/>
        <w:t>The NEF transforms the group message payload into a file, and use the determined file meta data (e.g. File URL, etc.) in clause 7.5.1.</w:t>
      </w:r>
    </w:p>
    <w:p w14:paraId="5654646C"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4.</w:t>
      </w:r>
      <w:r w:rsidRPr="004206A9">
        <w:rPr>
          <w:rFonts w:eastAsia="Times New Roman"/>
          <w:lang w:eastAsia="en-GB"/>
        </w:rP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7E9D54E7"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5.</w:t>
      </w:r>
      <w:r w:rsidRPr="004206A9">
        <w:rPr>
          <w:rFonts w:eastAsia="Times New Roman"/>
          <w:lang w:eastAsia="en-GB"/>
        </w:rPr>
        <w:tab/>
        <w:t>The MBSF updates MBS Distribution Session on the MBSTF as specified in TS 26.502 [18]. The update service operation needs to indicate an update of the file containing the updated group message.</w:t>
      </w:r>
    </w:p>
    <w:p w14:paraId="74CF21AB"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6.</w:t>
      </w:r>
      <w:r w:rsidRPr="004206A9">
        <w:rPr>
          <w:rFonts w:eastAsia="Times New Roman"/>
          <w:lang w:eastAsia="en-GB"/>
        </w:rPr>
        <w:tab/>
        <w:t>The NEF pushes the update file to the MBSTF or the MBSTF pulls the updated file from the NEF. And the MBSTF delivers the updated file towards the MB-UPF in 5GC as specified in clause 4.3.3.2 of TS 26.502 [18].</w:t>
      </w:r>
    </w:p>
    <w:p w14:paraId="494B91C9"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For MBS service area update, step 7 and step 8 are executed:</w:t>
      </w:r>
    </w:p>
    <w:p w14:paraId="73249ED0"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lastRenderedPageBreak/>
        <w:t>7.</w:t>
      </w:r>
      <w:r w:rsidRPr="004206A9">
        <w:rPr>
          <w:rFonts w:eastAsia="Times New Roman"/>
          <w:lang w:eastAsia="en-GB"/>
        </w:rPr>
        <w:tab/>
        <w:t>The NEF updates MBS User Service on the MBSF as specified in TS 26.502 [18]. The update service operation indicates MBS service area update.</w:t>
      </w:r>
    </w:p>
    <w:p w14:paraId="5EED86C0"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8.</w:t>
      </w:r>
      <w:r w:rsidRPr="004206A9">
        <w:rPr>
          <w:rFonts w:eastAsia="Times New Roman"/>
          <w:lang w:eastAsia="en-GB"/>
        </w:rPr>
        <w:tab/>
        <w:t>The MBSF performs MBS Session Update as specified in clause 7.1.1.6 or clause 7.1.1.7 to update MBS service area, which triggers MBS Session Update for Broadcast as specified in clause 7.3.3.</w:t>
      </w:r>
    </w:p>
    <w:p w14:paraId="595750E2"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9.</w:t>
      </w:r>
      <w:r w:rsidRPr="004206A9">
        <w:rPr>
          <w:rFonts w:eastAsia="Times New Roman"/>
          <w:lang w:eastAsia="en-GB"/>
        </w:rPr>
        <w:tab/>
        <w:t>The NEF sends Nnef_MBSGroupMsgDelivery_Update Response (Acceptance Status, Cause) to the AF. The Acceptance Status indicates whether the group message update request is accepted or not. If not, the Cause is included indicating the appropriate failure reason. The NEF may further include the area where MBS is not supported in the Nnef_MBSGroupMsgDelivery_Update response to the AF.</w:t>
      </w:r>
    </w:p>
    <w:p w14:paraId="05C6E5D7"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After the modified group message is delivered, the NEF sends Nnef_MBSGroupMsgDelivery_StatusNotify to the AF as described in step 16 in clause 7.5.1.</w:t>
      </w:r>
    </w:p>
    <w:p w14:paraId="553EF339" w14:textId="77777777" w:rsidR="00FF7B22" w:rsidRPr="004206A9" w:rsidRDefault="00FF7B22" w:rsidP="00FF7B22">
      <w:pPr>
        <w:rPr>
          <w:noProof/>
        </w:rPr>
      </w:pPr>
    </w:p>
    <w:p w14:paraId="6B05B68F" w14:textId="77777777" w:rsidR="00FF7B22" w:rsidRPr="002800F7" w:rsidRDefault="00FF7B22" w:rsidP="00FF7B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B842FFD" w14:textId="77777777" w:rsidR="00FF7B22" w:rsidRDefault="00FF7B22" w:rsidP="0060361E">
      <w:pPr>
        <w:rPr>
          <w:noProof/>
        </w:rPr>
      </w:pPr>
    </w:p>
    <w:p w14:paraId="53A1D1D9" w14:textId="77777777" w:rsidR="00FF7B22" w:rsidRPr="00FF7B22" w:rsidRDefault="00FF7B22" w:rsidP="00FF7B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62412573"/>
      <w:r w:rsidRPr="00FF7B22">
        <w:rPr>
          <w:rFonts w:ascii="Arial" w:eastAsia="Times New Roman" w:hAnsi="Arial"/>
          <w:sz w:val="24"/>
          <w:lang w:eastAsia="en-GB"/>
        </w:rPr>
        <w:t>9.4.4.2</w:t>
      </w:r>
      <w:r w:rsidRPr="00FF7B22">
        <w:rPr>
          <w:rFonts w:ascii="Arial" w:eastAsia="Times New Roman" w:hAnsi="Arial"/>
          <w:sz w:val="24"/>
          <w:lang w:eastAsia="en-GB"/>
        </w:rPr>
        <w:tab/>
        <w:t>Nnef_MBSGroupMsgDelivery_Create service operation</w:t>
      </w:r>
      <w:bookmarkEnd w:id="21"/>
    </w:p>
    <w:p w14:paraId="01FC5724"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 xml:space="preserve">Service operation name: </w:t>
      </w:r>
      <w:r w:rsidRPr="00FF7B22">
        <w:rPr>
          <w:rFonts w:eastAsia="Times New Roman"/>
          <w:lang w:eastAsia="en-GB"/>
        </w:rPr>
        <w:t>Nnef_MBSGroupMsgDelivery_Create</w:t>
      </w:r>
    </w:p>
    <w:p w14:paraId="48A7A35F"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Description:</w:t>
      </w:r>
      <w:r w:rsidRPr="00FF7B22">
        <w:rPr>
          <w:rFonts w:eastAsia="Times New Roman"/>
          <w:lang w:eastAsia="en-GB"/>
        </w:rPr>
        <w:t xml:space="preserve"> This service is used by the NF Service Consumer to request group message delivery.</w:t>
      </w:r>
    </w:p>
    <w:p w14:paraId="62333C31"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Required:</w:t>
      </w:r>
      <w:r w:rsidRPr="00FF7B22">
        <w:rPr>
          <w:rFonts w:eastAsia="Times New Roman"/>
          <w:lang w:eastAsia="en-GB"/>
        </w:rPr>
        <w:t xml:space="preserve"> Group Message Payload, MBS service area, Group Message Delivery Start Time, Stop Time, External Group Identifier, Notification Endpoint.</w:t>
      </w:r>
    </w:p>
    <w:p w14:paraId="62991BFC" w14:textId="5D19D850"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Optional:</w:t>
      </w:r>
      <w:r w:rsidRPr="00FF7B22">
        <w:rPr>
          <w:rFonts w:eastAsia="Times New Roman"/>
          <w:lang w:eastAsia="en-GB"/>
        </w:rPr>
        <w:t xml:space="preserve"> </w:t>
      </w:r>
      <w:del w:id="22" w:author="zte-v3" w:date="2024-05-10T11:55:00Z">
        <w:r w:rsidRPr="00FF7B22" w:rsidDel="00763BE8">
          <w:rPr>
            <w:rFonts w:eastAsia="Times New Roman"/>
            <w:lang w:eastAsia="en-GB"/>
          </w:rPr>
          <w:delText>None</w:delText>
        </w:r>
      </w:del>
      <w:ins w:id="23" w:author="zte-v3" w:date="2024-05-10T11:55:00Z">
        <w:r w:rsidR="00763BE8">
          <w:rPr>
            <w:lang w:eastAsia="zh-CN"/>
          </w:rPr>
          <w:t>NR RedCap UE Information (as defined in clause 6.19)</w:t>
        </w:r>
      </w:ins>
      <w:r w:rsidRPr="00FF7B22">
        <w:rPr>
          <w:rFonts w:eastAsia="Times New Roman"/>
          <w:lang w:eastAsia="en-GB"/>
        </w:rPr>
        <w:t>.</w:t>
      </w:r>
    </w:p>
    <w:p w14:paraId="26D379E0"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Required:</w:t>
      </w:r>
      <w:r w:rsidRPr="00FF7B22">
        <w:rPr>
          <w:rFonts w:eastAsia="Times New Roman"/>
          <w:lang w:eastAsia="en-GB"/>
        </w:rPr>
        <w:t xml:space="preserve"> Group Message Correlation ID, Delivery Status, service announcement information.</w:t>
      </w:r>
    </w:p>
    <w:p w14:paraId="19F74C5C"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Optional:</w:t>
      </w:r>
      <w:r w:rsidRPr="00FF7B22">
        <w:rPr>
          <w:rFonts w:eastAsia="Times New Roman"/>
          <w:lang w:eastAsia="en-GB"/>
        </w:rPr>
        <w:t xml:space="preserve"> Cause, service area without MBS capability.</w:t>
      </w:r>
    </w:p>
    <w:p w14:paraId="18D167CD" w14:textId="77777777" w:rsidR="00FF7B22" w:rsidRDefault="00FF7B22" w:rsidP="00FF7B22">
      <w:pPr>
        <w:rPr>
          <w:noProof/>
        </w:rPr>
      </w:pPr>
      <w:bookmarkStart w:id="24" w:name="_CR9_4_4_3"/>
      <w:bookmarkStart w:id="25" w:name="_Toc162412574"/>
      <w:bookmarkEnd w:id="24"/>
    </w:p>
    <w:p w14:paraId="3487E303" w14:textId="77777777" w:rsidR="00FF7B22" w:rsidRPr="002800F7" w:rsidRDefault="00FF7B22" w:rsidP="00FF7B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1CC520" w14:textId="77777777" w:rsidR="00FF7B22" w:rsidRDefault="00FF7B22" w:rsidP="00FF7B22">
      <w:pPr>
        <w:rPr>
          <w:noProof/>
        </w:rPr>
      </w:pPr>
    </w:p>
    <w:p w14:paraId="3F3931ED" w14:textId="77777777" w:rsidR="00FF7B22" w:rsidRPr="00FF7B22" w:rsidRDefault="00FF7B22" w:rsidP="00FF7B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F7B22">
        <w:rPr>
          <w:rFonts w:ascii="Arial" w:eastAsia="Times New Roman" w:hAnsi="Arial"/>
          <w:sz w:val="24"/>
          <w:lang w:eastAsia="en-GB"/>
        </w:rPr>
        <w:t>9.4.4.3</w:t>
      </w:r>
      <w:r w:rsidRPr="00FF7B22">
        <w:rPr>
          <w:rFonts w:ascii="Arial" w:eastAsia="Times New Roman" w:hAnsi="Arial"/>
          <w:sz w:val="24"/>
          <w:lang w:eastAsia="en-GB"/>
        </w:rPr>
        <w:tab/>
        <w:t>Nnef_MBSGroupMsgDelivery_Update service operation</w:t>
      </w:r>
      <w:bookmarkEnd w:id="25"/>
    </w:p>
    <w:p w14:paraId="103D1609"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Service operation name:</w:t>
      </w:r>
      <w:r w:rsidRPr="00FF7B22">
        <w:rPr>
          <w:rFonts w:eastAsia="Times New Roman"/>
          <w:lang w:eastAsia="en-GB"/>
        </w:rPr>
        <w:t xml:space="preserve"> Nnef_MBSGroupMsgDelivery_Update</w:t>
      </w:r>
    </w:p>
    <w:p w14:paraId="12830EF2"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Description:</w:t>
      </w:r>
      <w:r w:rsidRPr="00FF7B22">
        <w:rPr>
          <w:rFonts w:eastAsia="Times New Roman"/>
          <w:lang w:eastAsia="en-GB"/>
        </w:rPr>
        <w:t xml:space="preserve"> This service is used by the NF Service Consumer to replace group message delivery.</w:t>
      </w:r>
    </w:p>
    <w:p w14:paraId="48E10BD1"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Required:</w:t>
      </w:r>
      <w:r w:rsidRPr="00FF7B22">
        <w:rPr>
          <w:rFonts w:eastAsia="Times New Roman"/>
          <w:lang w:eastAsia="en-GB"/>
        </w:rPr>
        <w:t xml:space="preserve"> Group Message Correlation ID.</w:t>
      </w:r>
    </w:p>
    <w:p w14:paraId="7C8F29B6" w14:textId="526CEBCC"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Optional:</w:t>
      </w:r>
      <w:r w:rsidRPr="00FF7B22">
        <w:rPr>
          <w:rFonts w:eastAsia="Times New Roman"/>
          <w:lang w:eastAsia="en-GB"/>
        </w:rPr>
        <w:t xml:space="preserve"> Group Message Payload, MBS service area, Group Message Delivery Start Time, Stop Time, Notification Endpoint</w:t>
      </w:r>
      <w:ins w:id="26" w:author="zte-v3" w:date="2024-05-10T11:55:00Z">
        <w:r w:rsidR="00763BE8">
          <w:rPr>
            <w:rFonts w:eastAsia="Times New Roman"/>
            <w:lang w:eastAsia="en-GB"/>
          </w:rPr>
          <w:t xml:space="preserve">, </w:t>
        </w:r>
        <w:r w:rsidR="00763BE8">
          <w:rPr>
            <w:lang w:eastAsia="zh-CN"/>
          </w:rPr>
          <w:t>NR RedCap UE Information (as defined in clause 6.19)</w:t>
        </w:r>
      </w:ins>
      <w:r w:rsidRPr="00FF7B22">
        <w:rPr>
          <w:rFonts w:eastAsia="Times New Roman"/>
          <w:lang w:eastAsia="en-GB"/>
        </w:rPr>
        <w:t>.</w:t>
      </w:r>
    </w:p>
    <w:p w14:paraId="1B4034B0"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Required:</w:t>
      </w:r>
      <w:r w:rsidRPr="00FF7B22">
        <w:rPr>
          <w:rFonts w:eastAsia="Times New Roman"/>
          <w:lang w:eastAsia="en-GB"/>
        </w:rPr>
        <w:t xml:space="preserve"> Acceptance Status</w:t>
      </w:r>
    </w:p>
    <w:p w14:paraId="09320A4D"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Optional:</w:t>
      </w:r>
      <w:r w:rsidRPr="00FF7B22">
        <w:rPr>
          <w:rFonts w:eastAsia="Times New Roman"/>
          <w:lang w:eastAsia="en-GB"/>
        </w:rPr>
        <w:t xml:space="preserve"> Cause, service area without MBS capability.</w:t>
      </w:r>
    </w:p>
    <w:p w14:paraId="2931CC90" w14:textId="77777777" w:rsidR="00FF7B22" w:rsidRPr="00FF7B22" w:rsidRDefault="00FF7B22" w:rsidP="0060361E">
      <w:pPr>
        <w:rPr>
          <w:noProof/>
        </w:rPr>
      </w:pPr>
    </w:p>
    <w:p w14:paraId="76816702" w14:textId="77777777" w:rsidR="00FF7B22" w:rsidRDefault="00FF7B22" w:rsidP="0060361E">
      <w:pPr>
        <w:rPr>
          <w:noProof/>
        </w:rPr>
      </w:pPr>
    </w:p>
    <w:p w14:paraId="5D59A87E" w14:textId="77777777" w:rsidR="00FF7B22" w:rsidRDefault="00FF7B2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CA669" w14:textId="77777777" w:rsidR="0091624D" w:rsidRDefault="0091624D">
      <w:r>
        <w:separator/>
      </w:r>
    </w:p>
  </w:endnote>
  <w:endnote w:type="continuationSeparator" w:id="0">
    <w:p w14:paraId="6BF190D1" w14:textId="77777777" w:rsidR="0091624D" w:rsidRDefault="0091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9BD4B" w14:textId="77777777" w:rsidR="0091624D" w:rsidRDefault="0091624D">
      <w:r>
        <w:separator/>
      </w:r>
    </w:p>
  </w:footnote>
  <w:footnote w:type="continuationSeparator" w:id="0">
    <w:p w14:paraId="6021A2A2" w14:textId="77777777" w:rsidR="0091624D" w:rsidRDefault="00916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5C7D"/>
    <w:rsid w:val="00041D77"/>
    <w:rsid w:val="000A6394"/>
    <w:rsid w:val="000B7FED"/>
    <w:rsid w:val="000C038A"/>
    <w:rsid w:val="000C371C"/>
    <w:rsid w:val="000C6598"/>
    <w:rsid w:val="000D44B3"/>
    <w:rsid w:val="000E3290"/>
    <w:rsid w:val="000F46D9"/>
    <w:rsid w:val="0011312B"/>
    <w:rsid w:val="001450C1"/>
    <w:rsid w:val="00145D43"/>
    <w:rsid w:val="00192C46"/>
    <w:rsid w:val="001A08B3"/>
    <w:rsid w:val="001A7B60"/>
    <w:rsid w:val="001B52F0"/>
    <w:rsid w:val="001B7A65"/>
    <w:rsid w:val="001C1799"/>
    <w:rsid w:val="001C7646"/>
    <w:rsid w:val="001D7B95"/>
    <w:rsid w:val="001E41F3"/>
    <w:rsid w:val="001F7E0E"/>
    <w:rsid w:val="00226CF1"/>
    <w:rsid w:val="0026004D"/>
    <w:rsid w:val="002640DD"/>
    <w:rsid w:val="00275D12"/>
    <w:rsid w:val="00277715"/>
    <w:rsid w:val="00284FEB"/>
    <w:rsid w:val="002860C4"/>
    <w:rsid w:val="002B5741"/>
    <w:rsid w:val="002E472E"/>
    <w:rsid w:val="00302C3C"/>
    <w:rsid w:val="00305409"/>
    <w:rsid w:val="003609EF"/>
    <w:rsid w:val="0036231A"/>
    <w:rsid w:val="00374DD4"/>
    <w:rsid w:val="003959E8"/>
    <w:rsid w:val="003E1A36"/>
    <w:rsid w:val="00410371"/>
    <w:rsid w:val="0041706F"/>
    <w:rsid w:val="004206A9"/>
    <w:rsid w:val="004242F1"/>
    <w:rsid w:val="00424B69"/>
    <w:rsid w:val="004619BB"/>
    <w:rsid w:val="00495AD4"/>
    <w:rsid w:val="004B75B7"/>
    <w:rsid w:val="004D65E3"/>
    <w:rsid w:val="005141D9"/>
    <w:rsid w:val="0051580D"/>
    <w:rsid w:val="00547111"/>
    <w:rsid w:val="00592D74"/>
    <w:rsid w:val="005E2C44"/>
    <w:rsid w:val="0060361E"/>
    <w:rsid w:val="00621188"/>
    <w:rsid w:val="006257ED"/>
    <w:rsid w:val="00626A91"/>
    <w:rsid w:val="006305F5"/>
    <w:rsid w:val="0065296A"/>
    <w:rsid w:val="00653DE4"/>
    <w:rsid w:val="00665C47"/>
    <w:rsid w:val="00691EBB"/>
    <w:rsid w:val="00694AF8"/>
    <w:rsid w:val="00695808"/>
    <w:rsid w:val="006B46FB"/>
    <w:rsid w:val="006D79EC"/>
    <w:rsid w:val="006E21FB"/>
    <w:rsid w:val="006F797F"/>
    <w:rsid w:val="00763BE8"/>
    <w:rsid w:val="00792342"/>
    <w:rsid w:val="007977A8"/>
    <w:rsid w:val="007B512A"/>
    <w:rsid w:val="007C2097"/>
    <w:rsid w:val="007D1C7B"/>
    <w:rsid w:val="007D6A07"/>
    <w:rsid w:val="007F7259"/>
    <w:rsid w:val="008040A8"/>
    <w:rsid w:val="0082222B"/>
    <w:rsid w:val="008279FA"/>
    <w:rsid w:val="0083473C"/>
    <w:rsid w:val="008626E7"/>
    <w:rsid w:val="00870EE7"/>
    <w:rsid w:val="0088257F"/>
    <w:rsid w:val="008863B9"/>
    <w:rsid w:val="008A45A6"/>
    <w:rsid w:val="008D3CCC"/>
    <w:rsid w:val="008F3789"/>
    <w:rsid w:val="008F686C"/>
    <w:rsid w:val="0091267E"/>
    <w:rsid w:val="009148DE"/>
    <w:rsid w:val="0091624D"/>
    <w:rsid w:val="009320DC"/>
    <w:rsid w:val="00941E30"/>
    <w:rsid w:val="00962E55"/>
    <w:rsid w:val="009777D9"/>
    <w:rsid w:val="00982C8F"/>
    <w:rsid w:val="00991B88"/>
    <w:rsid w:val="009A5753"/>
    <w:rsid w:val="009A579D"/>
    <w:rsid w:val="009C6A1E"/>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458B"/>
    <w:rsid w:val="00BB5DFC"/>
    <w:rsid w:val="00BD279D"/>
    <w:rsid w:val="00BD6BB8"/>
    <w:rsid w:val="00C66BA2"/>
    <w:rsid w:val="00C870F6"/>
    <w:rsid w:val="00C95985"/>
    <w:rsid w:val="00CC5026"/>
    <w:rsid w:val="00CC68D0"/>
    <w:rsid w:val="00D03F9A"/>
    <w:rsid w:val="00D06D51"/>
    <w:rsid w:val="00D12AEA"/>
    <w:rsid w:val="00D24991"/>
    <w:rsid w:val="00D367CB"/>
    <w:rsid w:val="00D50255"/>
    <w:rsid w:val="00D66520"/>
    <w:rsid w:val="00D84AE9"/>
    <w:rsid w:val="00D92ADC"/>
    <w:rsid w:val="00DE34CF"/>
    <w:rsid w:val="00DE696F"/>
    <w:rsid w:val="00E13F3D"/>
    <w:rsid w:val="00E34898"/>
    <w:rsid w:val="00EB09B7"/>
    <w:rsid w:val="00EE7D7C"/>
    <w:rsid w:val="00F23AC9"/>
    <w:rsid w:val="00F25D98"/>
    <w:rsid w:val="00F300FB"/>
    <w:rsid w:val="00FB6386"/>
    <w:rsid w:val="00FD21D5"/>
    <w:rsid w:val="00FF7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1B7D7-0CC7-4C14-A5D1-D0D7003D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29</cp:revision>
  <cp:lastPrinted>1899-12-31T23:00:00Z</cp:lastPrinted>
  <dcterms:created xsi:type="dcterms:W3CDTF">2020-02-03T08:32:00Z</dcterms:created>
  <dcterms:modified xsi:type="dcterms:W3CDTF">2024-05-17T12:54:00Z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